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654FC5">
        <w:rPr>
          <w:rStyle w:val="FontStyle11"/>
          <w:b w:val="0"/>
          <w:u w:val="single"/>
          <w:lang w:val="en-US" w:eastAsia="uk-UA"/>
        </w:rPr>
        <w:t>4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1954A5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0643DD">
        <w:rPr>
          <w:sz w:val="22"/>
          <w:szCs w:val="22"/>
          <w:lang w:val="uk-UA"/>
        </w:rPr>
        <w:t xml:space="preserve">від 100 000 </w:t>
      </w:r>
      <w:r w:rsidR="001954A5" w:rsidRPr="001954A5">
        <w:rPr>
          <w:sz w:val="22"/>
          <w:szCs w:val="22"/>
          <w:lang w:val="uk-UA"/>
        </w:rPr>
        <w:t>до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8E76AD">
              <w:rPr>
                <w:rStyle w:val="FontStyle12"/>
                <w:lang w:val="uk-UA" w:eastAsia="uk-UA"/>
              </w:rPr>
              <w:t>»</w:t>
            </w:r>
            <w:r w:rsidR="008B781F" w:rsidRPr="008E76AD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8E76AD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8E76AD">
              <w:rPr>
                <w:rStyle w:val="FontStyle12"/>
                <w:lang w:val="uk-UA" w:eastAsia="uk-UA"/>
              </w:rPr>
              <w:t xml:space="preserve"> сума добутків</w:t>
            </w:r>
            <w:r w:rsidR="000B0AAE" w:rsidRPr="00764AFD">
              <w:rPr>
                <w:rStyle w:val="FontStyle12"/>
                <w:lang w:val="uk-UA" w:eastAsia="uk-UA"/>
              </w:rPr>
              <w:t xml:space="preserve">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654FC5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1954A5">
              <w:rPr>
                <w:rStyle w:val="FontStyle12"/>
                <w:lang w:val="uk-UA" w:eastAsia="uk-UA"/>
              </w:rPr>
              <w:t>5</w:t>
            </w:r>
            <w:r w:rsidR="0010083D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BC5C8E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r w:rsidR="00B25C54" w:rsidRPr="001954A5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2</w:t>
            </w:r>
            <w:r w:rsidR="00B25C54">
              <w:rPr>
                <w:rFonts w:eastAsia="Times New Roman"/>
                <w:sz w:val="22"/>
                <w:szCs w:val="22"/>
                <w:lang w:val="uk-UA" w:eastAsia="en-US"/>
              </w:rPr>
              <w:t xml:space="preserve">5 </w:t>
            </w:r>
            <w:r w:rsidR="00B25C54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- 2</w:t>
            </w:r>
            <w:r w:rsidR="001954A5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654FC5">
              <w:rPr>
                <w:rFonts w:eastAsia="Times New Roman"/>
                <w:sz w:val="22"/>
                <w:szCs w:val="22"/>
                <w:lang w:val="en-US" w:eastAsia="en-US"/>
              </w:rPr>
              <w:t>20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654FC5">
              <w:rPr>
                <w:rFonts w:eastAsia="Times New Roman"/>
                <w:sz w:val="22"/>
                <w:szCs w:val="22"/>
                <w:lang w:val="en-US" w:eastAsia="en-US"/>
              </w:rPr>
              <w:t>50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B25C54">
              <w:rPr>
                <w:sz w:val="22"/>
                <w:szCs w:val="22"/>
                <w:lang w:val="uk-UA"/>
              </w:rPr>
              <w:t>до</w:t>
            </w:r>
            <w:r w:rsidR="00B25C54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B25C5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числа місяця,</w:t>
            </w:r>
            <w:r w:rsidR="00B25C54" w:rsidRPr="004F2946">
              <w:rPr>
                <w:sz w:val="22"/>
                <w:szCs w:val="22"/>
              </w:rPr>
              <w:t xml:space="preserve"> </w:t>
            </w:r>
            <w:r w:rsidR="00B25C54">
              <w:rPr>
                <w:sz w:val="22"/>
                <w:szCs w:val="22"/>
                <w:lang w:val="uk-UA"/>
              </w:rPr>
              <w:t>що передує</w:t>
            </w:r>
            <w:r w:rsidR="00B25C54">
              <w:rPr>
                <w:sz w:val="22"/>
                <w:szCs w:val="22"/>
              </w:rPr>
              <w:t xml:space="preserve"> </w:t>
            </w:r>
            <w:r w:rsidR="00B25C54" w:rsidRPr="001954A5">
              <w:rPr>
                <w:sz w:val="22"/>
                <w:szCs w:val="22"/>
                <w:lang w:val="uk-UA"/>
              </w:rPr>
              <w:t>розрахунковому</w:t>
            </w:r>
            <w:r w:rsidR="00B25C54" w:rsidRPr="00BC5C8E">
              <w:rPr>
                <w:rStyle w:val="FontStyle12"/>
                <w:lang w:val="uk-UA" w:eastAsia="uk-UA"/>
              </w:rPr>
              <w:t xml:space="preserve">  </w:t>
            </w:r>
            <w:r>
              <w:rPr>
                <w:rStyle w:val="FontStyle12"/>
                <w:lang w:val="uk-UA" w:eastAsia="uk-UA"/>
              </w:rPr>
              <w:t xml:space="preserve">та до </w:t>
            </w:r>
            <w:r w:rsidRPr="00BC5C8E">
              <w:rPr>
                <w:rStyle w:val="FontStyle12"/>
                <w:lang w:val="en-US" w:eastAsia="uk-UA"/>
              </w:rPr>
              <w:t>10,</w:t>
            </w:r>
            <w:r w:rsidR="00654FC5">
              <w:rPr>
                <w:rStyle w:val="FontStyle12"/>
                <w:lang w:val="en-US" w:eastAsia="uk-UA"/>
              </w:rPr>
              <w:t>20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="00654FC5">
              <w:rPr>
                <w:rStyle w:val="FontStyle12"/>
                <w:lang w:val="en-US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1954A5">
              <w:rPr>
                <w:rStyle w:val="FontStyle12"/>
                <w:lang w:val="uk-UA" w:eastAsia="uk-UA"/>
              </w:rPr>
              <w:t>25</w:t>
            </w:r>
            <w:r w:rsidR="00654FC5">
              <w:rPr>
                <w:rStyle w:val="FontStyle12"/>
                <w:lang w:val="en-US" w:eastAsia="uk-UA"/>
              </w:rPr>
              <w:t>(0</w:t>
            </w:r>
            <w:r w:rsidR="00654FC5">
              <w:rPr>
                <w:rStyle w:val="FontStyle12"/>
                <w:lang w:val="uk-UA" w:eastAsia="uk-UA"/>
              </w:rPr>
              <w:t>,</w:t>
            </w:r>
            <w:r w:rsidR="00654FC5">
              <w:rPr>
                <w:rStyle w:val="FontStyle12"/>
                <w:lang w:val="en-US" w:eastAsia="uk-UA"/>
              </w:rPr>
              <w:t>5)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В разі необхідності Споживач може скорегувати заявлений обсяг купівлі електроенергії до 15-го числа (включно) розрахункового місяця за наступних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654FC5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654FC5">
              <w:rPr>
                <w:rStyle w:val="FontStyle11"/>
                <w:b w:val="0"/>
                <w:lang w:val="en-US" w:eastAsia="uk-UA"/>
              </w:rPr>
              <w:t>4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F86BC3" w:rsidRDefault="00F86BC3">
      <w:pPr>
        <w:widowControl/>
        <w:spacing w:line="1" w:lineRule="exact"/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Default="00F86BC3" w:rsidP="00F86BC3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F86BC3" w:rsidRPr="00DF435A" w:rsidTr="000F0337">
        <w:trPr>
          <w:trHeight w:val="1013"/>
        </w:trPr>
        <w:tc>
          <w:tcPr>
            <w:tcW w:w="4987" w:type="dxa"/>
            <w:shd w:val="clear" w:color="auto" w:fill="auto"/>
          </w:tcPr>
          <w:p w:rsidR="00F86BC3" w:rsidRPr="00DF435A" w:rsidRDefault="00F86BC3" w:rsidP="000F0337">
            <w:pPr>
              <w:jc w:val="both"/>
              <w:rPr>
                <w:sz w:val="22"/>
                <w:szCs w:val="22"/>
              </w:rPr>
            </w:pPr>
            <w:bookmarkStart w:id="0" w:name="_GoBack"/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  <w:bookmarkEnd w:id="0"/>
    </w:tbl>
    <w:p w:rsidR="007F648F" w:rsidRPr="00F86BC3" w:rsidRDefault="007F648F" w:rsidP="00F86BC3">
      <w:pPr>
        <w:ind w:firstLine="720"/>
        <w:rPr>
          <w:sz w:val="2"/>
          <w:szCs w:val="2"/>
          <w:lang w:val="uk-UA"/>
        </w:rPr>
      </w:pPr>
    </w:p>
    <w:sectPr w:rsidR="007F648F" w:rsidRPr="00F86BC3" w:rsidSect="00F86BC3">
      <w:pgSz w:w="11905" w:h="16837"/>
      <w:pgMar w:top="284" w:right="703" w:bottom="142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CB" w:rsidRDefault="008774CB">
      <w:r>
        <w:separator/>
      </w:r>
    </w:p>
  </w:endnote>
  <w:endnote w:type="continuationSeparator" w:id="0">
    <w:p w:rsidR="008774CB" w:rsidRDefault="0087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CB" w:rsidRDefault="008774CB">
      <w:r>
        <w:separator/>
      </w:r>
    </w:p>
  </w:footnote>
  <w:footnote w:type="continuationSeparator" w:id="0">
    <w:p w:rsidR="008774CB" w:rsidRDefault="0087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643DD"/>
    <w:rsid w:val="00073C22"/>
    <w:rsid w:val="000B0AAE"/>
    <w:rsid w:val="0010083D"/>
    <w:rsid w:val="001043B8"/>
    <w:rsid w:val="001376F2"/>
    <w:rsid w:val="001954A5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97768"/>
    <w:rsid w:val="005E5EA7"/>
    <w:rsid w:val="0061135B"/>
    <w:rsid w:val="00617B52"/>
    <w:rsid w:val="0064790D"/>
    <w:rsid w:val="00654FC5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70A77"/>
    <w:rsid w:val="008774CB"/>
    <w:rsid w:val="008B781F"/>
    <w:rsid w:val="008E76AD"/>
    <w:rsid w:val="00902AD1"/>
    <w:rsid w:val="009168DF"/>
    <w:rsid w:val="009200D0"/>
    <w:rsid w:val="009E68B5"/>
    <w:rsid w:val="00A52B0C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86BC3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B712-ABE3-4DDD-9ED1-27DF489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22</cp:revision>
  <cp:lastPrinted>2018-12-11T17:10:00Z</cp:lastPrinted>
  <dcterms:created xsi:type="dcterms:W3CDTF">2018-12-11T14:29:00Z</dcterms:created>
  <dcterms:modified xsi:type="dcterms:W3CDTF">2018-12-26T14:52:00Z</dcterms:modified>
</cp:coreProperties>
</file>